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vetlpodfarbeniezvraznenie1"/>
        <w:tblpPr w:leftFromText="141" w:rightFromText="141" w:vertAnchor="text" w:horzAnchor="margin" w:tblpY="6625"/>
        <w:tblW w:w="4847" w:type="pct"/>
        <w:tblLook w:val="0660"/>
      </w:tblPr>
      <w:tblGrid>
        <w:gridCol w:w="1143"/>
        <w:gridCol w:w="1026"/>
        <w:gridCol w:w="1243"/>
        <w:gridCol w:w="5730"/>
      </w:tblGrid>
      <w:tr w:rsidR="00C34F2B" w:rsidRPr="002D1AF4" w:rsidTr="00C34F2B">
        <w:trPr>
          <w:cnfStyle w:val="100000000000"/>
          <w:trHeight w:val="229"/>
        </w:trPr>
        <w:tc>
          <w:tcPr>
            <w:tcW w:w="625" w:type="pct"/>
            <w:noWrap/>
          </w:tcPr>
          <w:p w:rsidR="00C34F2B" w:rsidRPr="002D1AF4" w:rsidRDefault="00C34F2B" w:rsidP="00C34F2B">
            <w:pPr>
              <w:rPr>
                <w:color w:val="auto"/>
                <w:sz w:val="23"/>
                <w:szCs w:val="23"/>
              </w:rPr>
            </w:pPr>
            <w:r w:rsidRPr="002D1AF4">
              <w:rPr>
                <w:color w:val="auto"/>
                <w:sz w:val="23"/>
                <w:szCs w:val="23"/>
              </w:rPr>
              <w:t>km</w:t>
            </w:r>
          </w:p>
        </w:tc>
        <w:tc>
          <w:tcPr>
            <w:tcW w:w="561" w:type="pct"/>
          </w:tcPr>
          <w:p w:rsidR="00C34F2B" w:rsidRPr="002D1AF4" w:rsidRDefault="00C34F2B" w:rsidP="00C34F2B">
            <w:pPr>
              <w:rPr>
                <w:color w:val="auto"/>
                <w:sz w:val="23"/>
                <w:szCs w:val="23"/>
              </w:rPr>
            </w:pPr>
            <w:r w:rsidRPr="002D1AF4">
              <w:rPr>
                <w:color w:val="auto"/>
                <w:sz w:val="23"/>
                <w:szCs w:val="23"/>
              </w:rPr>
              <w:t>spolu</w:t>
            </w:r>
          </w:p>
        </w:tc>
        <w:tc>
          <w:tcPr>
            <w:tcW w:w="680" w:type="pct"/>
          </w:tcPr>
          <w:p w:rsidR="00C34F2B" w:rsidRPr="002D1AF4" w:rsidRDefault="00C34F2B" w:rsidP="00C34F2B">
            <w:pPr>
              <w:rPr>
                <w:color w:val="auto"/>
                <w:sz w:val="23"/>
                <w:szCs w:val="23"/>
              </w:rPr>
            </w:pPr>
            <w:r w:rsidRPr="002D1AF4">
              <w:rPr>
                <w:color w:val="auto"/>
                <w:sz w:val="23"/>
                <w:szCs w:val="23"/>
              </w:rPr>
              <w:t xml:space="preserve">  čas</w:t>
            </w:r>
          </w:p>
        </w:tc>
        <w:tc>
          <w:tcPr>
            <w:tcW w:w="3134" w:type="pct"/>
          </w:tcPr>
          <w:p w:rsidR="00C34F2B" w:rsidRPr="002D1AF4" w:rsidRDefault="00C34F2B" w:rsidP="00C34F2B">
            <w:pPr>
              <w:ind w:left="-107"/>
              <w:rPr>
                <w:color w:val="auto"/>
                <w:sz w:val="23"/>
                <w:szCs w:val="23"/>
              </w:rPr>
            </w:pPr>
            <w:r w:rsidRPr="002D1AF4">
              <w:rPr>
                <w:color w:val="auto"/>
                <w:sz w:val="23"/>
                <w:szCs w:val="23"/>
              </w:rPr>
              <w:t xml:space="preserve">    opis cesty</w:t>
            </w:r>
          </w:p>
        </w:tc>
      </w:tr>
      <w:tr w:rsidR="00C34F2B" w:rsidRPr="002D1AF4" w:rsidTr="00C34F2B">
        <w:trPr>
          <w:trHeight w:val="241"/>
        </w:trPr>
        <w:tc>
          <w:tcPr>
            <w:tcW w:w="625" w:type="pct"/>
            <w:noWrap/>
          </w:tcPr>
          <w:p w:rsidR="00C34F2B" w:rsidRPr="002D1AF4" w:rsidRDefault="00C34F2B" w:rsidP="00C34F2B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561" w:type="pct"/>
          </w:tcPr>
          <w:p w:rsidR="00C34F2B" w:rsidRPr="002D1AF4" w:rsidRDefault="00C34F2B" w:rsidP="00C34F2B">
            <w:pPr>
              <w:rPr>
                <w:rStyle w:val="Jemnzvraznenie"/>
                <w:color w:val="auto"/>
                <w:sz w:val="23"/>
                <w:szCs w:val="23"/>
              </w:rPr>
            </w:pPr>
          </w:p>
        </w:tc>
        <w:tc>
          <w:tcPr>
            <w:tcW w:w="680" w:type="pct"/>
          </w:tcPr>
          <w:p w:rsidR="00C34F2B" w:rsidRPr="002D1AF4" w:rsidRDefault="00C34F2B" w:rsidP="00C34F2B">
            <w:pPr>
              <w:ind w:left="-102" w:right="-109" w:firstLine="102"/>
              <w:rPr>
                <w:color w:val="auto"/>
                <w:sz w:val="23"/>
                <w:szCs w:val="23"/>
              </w:rPr>
            </w:pPr>
            <w:r w:rsidRPr="002D1AF4">
              <w:rPr>
                <w:color w:val="auto"/>
                <w:sz w:val="23"/>
                <w:szCs w:val="23"/>
              </w:rPr>
              <w:t>6:35</w:t>
            </w:r>
          </w:p>
        </w:tc>
        <w:tc>
          <w:tcPr>
            <w:tcW w:w="3134" w:type="pct"/>
          </w:tcPr>
          <w:p w:rsidR="00C34F2B" w:rsidRPr="002D1AF4" w:rsidRDefault="00C34F2B" w:rsidP="00C34F2B">
            <w:pPr>
              <w:ind w:left="-1439" w:right="-763"/>
              <w:rPr>
                <w:color w:val="auto"/>
                <w:sz w:val="23"/>
                <w:szCs w:val="23"/>
              </w:rPr>
            </w:pPr>
            <w:r w:rsidRPr="002D1AF4">
              <w:rPr>
                <w:color w:val="auto"/>
                <w:sz w:val="23"/>
                <w:szCs w:val="23"/>
              </w:rPr>
              <w:t xml:space="preserve">Zraz </w:t>
            </w:r>
            <w:proofErr w:type="spellStart"/>
            <w:r w:rsidRPr="002D1AF4">
              <w:rPr>
                <w:color w:val="auto"/>
                <w:sz w:val="23"/>
                <w:szCs w:val="23"/>
              </w:rPr>
              <w:t>zraz</w:t>
            </w:r>
            <w:proofErr w:type="spellEnd"/>
            <w:r w:rsidRPr="002D1AF4"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 w:rsidRPr="002D1AF4">
              <w:rPr>
                <w:color w:val="auto"/>
                <w:sz w:val="23"/>
                <w:szCs w:val="23"/>
              </w:rPr>
              <w:t>hgjds</w:t>
            </w:r>
            <w:proofErr w:type="spellEnd"/>
            <w:r w:rsidRPr="002D1AF4">
              <w:rPr>
                <w:color w:val="auto"/>
                <w:sz w:val="23"/>
                <w:szCs w:val="23"/>
              </w:rPr>
              <w:t xml:space="preserve">    Zraz účastníkov pri gymnáziu sv. Tomáša Akvinského, GTA</w:t>
            </w:r>
          </w:p>
        </w:tc>
      </w:tr>
      <w:tr w:rsidR="00C34F2B" w:rsidRPr="002D1AF4" w:rsidTr="00C34F2B">
        <w:trPr>
          <w:trHeight w:val="229"/>
        </w:trPr>
        <w:tc>
          <w:tcPr>
            <w:tcW w:w="625" w:type="pct"/>
            <w:noWrap/>
          </w:tcPr>
          <w:p w:rsidR="00C34F2B" w:rsidRPr="002D1AF4" w:rsidRDefault="00C34F2B" w:rsidP="00C34F2B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561" w:type="pct"/>
          </w:tcPr>
          <w:p w:rsidR="00C34F2B" w:rsidRPr="002D1AF4" w:rsidRDefault="00C34F2B" w:rsidP="00C34F2B">
            <w:pPr>
              <w:pStyle w:val="DecimalAligned"/>
              <w:rPr>
                <w:color w:val="auto"/>
                <w:sz w:val="23"/>
                <w:szCs w:val="23"/>
              </w:rPr>
            </w:pPr>
          </w:p>
        </w:tc>
        <w:tc>
          <w:tcPr>
            <w:tcW w:w="680" w:type="pct"/>
          </w:tcPr>
          <w:p w:rsidR="00C34F2B" w:rsidRPr="002D1AF4" w:rsidRDefault="00C34F2B" w:rsidP="00C34F2B">
            <w:pPr>
              <w:pStyle w:val="DecimalAligned"/>
              <w:tabs>
                <w:tab w:val="clear" w:pos="360"/>
                <w:tab w:val="decimal" w:pos="40"/>
              </w:tabs>
              <w:rPr>
                <w:color w:val="auto"/>
                <w:sz w:val="23"/>
                <w:szCs w:val="23"/>
              </w:rPr>
            </w:pPr>
            <w:r w:rsidRPr="002D1AF4">
              <w:rPr>
                <w:color w:val="auto"/>
                <w:sz w:val="23"/>
                <w:szCs w:val="23"/>
              </w:rPr>
              <w:t>7:00</w:t>
            </w:r>
          </w:p>
        </w:tc>
        <w:tc>
          <w:tcPr>
            <w:tcW w:w="3134" w:type="pct"/>
          </w:tcPr>
          <w:p w:rsidR="00C34F2B" w:rsidRPr="002D1AF4" w:rsidRDefault="00C34F2B" w:rsidP="00C34F2B">
            <w:pPr>
              <w:pStyle w:val="DecimalAligned"/>
              <w:tabs>
                <w:tab w:val="clear" w:pos="360"/>
                <w:tab w:val="decimal" w:pos="35"/>
              </w:tabs>
              <w:rPr>
                <w:color w:val="auto"/>
                <w:sz w:val="23"/>
                <w:szCs w:val="23"/>
              </w:rPr>
            </w:pPr>
            <w:r w:rsidRPr="002D1AF4">
              <w:rPr>
                <w:color w:val="auto"/>
                <w:sz w:val="23"/>
                <w:szCs w:val="23"/>
              </w:rPr>
              <w:t>Odchod autobusu</w:t>
            </w:r>
          </w:p>
        </w:tc>
      </w:tr>
      <w:tr w:rsidR="00C34F2B" w:rsidRPr="002D1AF4" w:rsidTr="00C34F2B">
        <w:trPr>
          <w:trHeight w:val="2377"/>
        </w:trPr>
        <w:tc>
          <w:tcPr>
            <w:tcW w:w="625" w:type="pct"/>
            <w:noWrap/>
          </w:tcPr>
          <w:p w:rsidR="00C34F2B" w:rsidRPr="002D1AF4" w:rsidRDefault="00C34F2B" w:rsidP="00C34F2B">
            <w:pPr>
              <w:rPr>
                <w:color w:val="auto"/>
                <w:sz w:val="23"/>
                <w:szCs w:val="23"/>
              </w:rPr>
            </w:pPr>
            <w:r w:rsidRPr="002D1AF4">
              <w:rPr>
                <w:color w:val="auto"/>
                <w:sz w:val="23"/>
                <w:szCs w:val="23"/>
              </w:rPr>
              <w:t>37,8</w:t>
            </w:r>
          </w:p>
          <w:p w:rsidR="00C34F2B" w:rsidRPr="002D1AF4" w:rsidRDefault="00C34F2B" w:rsidP="00C34F2B">
            <w:pPr>
              <w:rPr>
                <w:color w:val="auto"/>
                <w:sz w:val="23"/>
                <w:szCs w:val="23"/>
              </w:rPr>
            </w:pPr>
            <w:r w:rsidRPr="002D1AF4">
              <w:rPr>
                <w:color w:val="auto"/>
                <w:sz w:val="23"/>
                <w:szCs w:val="23"/>
              </w:rPr>
              <w:t>48,4</w:t>
            </w:r>
          </w:p>
          <w:p w:rsidR="00C34F2B" w:rsidRPr="002D1AF4" w:rsidRDefault="00C34F2B" w:rsidP="00C34F2B">
            <w:pPr>
              <w:rPr>
                <w:color w:val="auto"/>
                <w:sz w:val="23"/>
                <w:szCs w:val="23"/>
              </w:rPr>
            </w:pPr>
            <w:r w:rsidRPr="002D1AF4">
              <w:rPr>
                <w:color w:val="auto"/>
                <w:sz w:val="23"/>
                <w:szCs w:val="23"/>
              </w:rPr>
              <w:t>7,1</w:t>
            </w:r>
            <w:r w:rsidRPr="002D1AF4">
              <w:rPr>
                <w:color w:val="auto"/>
                <w:sz w:val="23"/>
                <w:szCs w:val="23"/>
              </w:rPr>
              <w:br/>
              <w:t>11,8</w:t>
            </w:r>
            <w:r w:rsidRPr="002D1AF4">
              <w:rPr>
                <w:color w:val="auto"/>
                <w:sz w:val="23"/>
                <w:szCs w:val="23"/>
              </w:rPr>
              <w:br/>
              <w:t>17,2</w:t>
            </w:r>
          </w:p>
          <w:p w:rsidR="00C34F2B" w:rsidRPr="002D1AF4" w:rsidRDefault="00C34F2B" w:rsidP="00C34F2B">
            <w:pPr>
              <w:rPr>
                <w:color w:val="auto"/>
                <w:sz w:val="23"/>
                <w:szCs w:val="23"/>
              </w:rPr>
            </w:pPr>
            <w:r w:rsidRPr="002D1AF4">
              <w:rPr>
                <w:color w:val="auto"/>
                <w:sz w:val="23"/>
                <w:szCs w:val="23"/>
              </w:rPr>
              <w:t>211</w:t>
            </w:r>
          </w:p>
        </w:tc>
        <w:tc>
          <w:tcPr>
            <w:tcW w:w="561" w:type="pct"/>
          </w:tcPr>
          <w:p w:rsidR="00C34F2B" w:rsidRPr="002D1AF4" w:rsidRDefault="00C34F2B" w:rsidP="00C34F2B">
            <w:pPr>
              <w:pStyle w:val="DecimalAligned"/>
              <w:rPr>
                <w:color w:val="auto"/>
                <w:sz w:val="23"/>
                <w:szCs w:val="23"/>
              </w:rPr>
            </w:pPr>
            <w:r w:rsidRPr="002D1AF4">
              <w:rPr>
                <w:color w:val="auto"/>
                <w:sz w:val="23"/>
                <w:szCs w:val="23"/>
              </w:rPr>
              <w:t>37,8</w:t>
            </w:r>
          </w:p>
          <w:p w:rsidR="00C34F2B" w:rsidRPr="002D1AF4" w:rsidRDefault="00C34F2B" w:rsidP="00C34F2B">
            <w:pPr>
              <w:pStyle w:val="DecimalAligned"/>
              <w:rPr>
                <w:color w:val="auto"/>
                <w:sz w:val="23"/>
                <w:szCs w:val="23"/>
              </w:rPr>
            </w:pPr>
            <w:r w:rsidRPr="002D1AF4">
              <w:rPr>
                <w:color w:val="auto"/>
                <w:sz w:val="23"/>
                <w:szCs w:val="23"/>
              </w:rPr>
              <w:t>86,2</w:t>
            </w:r>
          </w:p>
          <w:p w:rsidR="00C34F2B" w:rsidRPr="002D1AF4" w:rsidRDefault="00C34F2B" w:rsidP="00C34F2B">
            <w:pPr>
              <w:pStyle w:val="DecimalAligned"/>
              <w:rPr>
                <w:color w:val="auto"/>
                <w:sz w:val="23"/>
                <w:szCs w:val="23"/>
              </w:rPr>
            </w:pPr>
            <w:r w:rsidRPr="002D1AF4">
              <w:rPr>
                <w:color w:val="auto"/>
                <w:sz w:val="23"/>
                <w:szCs w:val="23"/>
              </w:rPr>
              <w:t>93,3</w:t>
            </w:r>
          </w:p>
          <w:p w:rsidR="00C34F2B" w:rsidRPr="002D1AF4" w:rsidRDefault="00C34F2B" w:rsidP="00C34F2B">
            <w:pPr>
              <w:pStyle w:val="DecimalAligned"/>
              <w:rPr>
                <w:color w:val="auto"/>
                <w:sz w:val="23"/>
                <w:szCs w:val="23"/>
              </w:rPr>
            </w:pPr>
            <w:r w:rsidRPr="002D1AF4">
              <w:rPr>
                <w:color w:val="auto"/>
                <w:sz w:val="23"/>
                <w:szCs w:val="23"/>
              </w:rPr>
              <w:t>105,1</w:t>
            </w:r>
          </w:p>
          <w:p w:rsidR="00C34F2B" w:rsidRPr="002D1AF4" w:rsidRDefault="00C34F2B" w:rsidP="00C34F2B">
            <w:pPr>
              <w:pStyle w:val="DecimalAligned"/>
              <w:rPr>
                <w:color w:val="auto"/>
                <w:sz w:val="23"/>
                <w:szCs w:val="23"/>
              </w:rPr>
            </w:pPr>
            <w:r w:rsidRPr="002D1AF4">
              <w:rPr>
                <w:color w:val="auto"/>
                <w:sz w:val="23"/>
                <w:szCs w:val="23"/>
              </w:rPr>
              <w:t>122,3</w:t>
            </w:r>
          </w:p>
          <w:p w:rsidR="00C34F2B" w:rsidRPr="002D1AF4" w:rsidRDefault="00C34F2B" w:rsidP="00C34F2B">
            <w:pPr>
              <w:pStyle w:val="DecimalAligned"/>
              <w:rPr>
                <w:color w:val="auto"/>
                <w:sz w:val="23"/>
                <w:szCs w:val="23"/>
              </w:rPr>
            </w:pPr>
            <w:r w:rsidRPr="002D1AF4">
              <w:rPr>
                <w:color w:val="auto"/>
                <w:sz w:val="23"/>
                <w:szCs w:val="23"/>
              </w:rPr>
              <w:t>333,3</w:t>
            </w:r>
          </w:p>
        </w:tc>
        <w:tc>
          <w:tcPr>
            <w:tcW w:w="680" w:type="pct"/>
          </w:tcPr>
          <w:p w:rsidR="00C34F2B" w:rsidRPr="002D1AF4" w:rsidRDefault="00C34F2B" w:rsidP="00C34F2B">
            <w:pPr>
              <w:pStyle w:val="DecimalAligned"/>
              <w:tabs>
                <w:tab w:val="clear" w:pos="360"/>
              </w:tabs>
              <w:rPr>
                <w:color w:val="auto"/>
                <w:sz w:val="23"/>
                <w:szCs w:val="23"/>
              </w:rPr>
            </w:pPr>
            <w:r w:rsidRPr="002D1AF4">
              <w:rPr>
                <w:color w:val="auto"/>
                <w:sz w:val="23"/>
                <w:szCs w:val="23"/>
              </w:rPr>
              <w:t>7:40-8:30</w:t>
            </w:r>
          </w:p>
          <w:p w:rsidR="00C34F2B" w:rsidRPr="002D1AF4" w:rsidRDefault="00C34F2B" w:rsidP="00C34F2B">
            <w:pPr>
              <w:rPr>
                <w:color w:val="auto"/>
                <w:sz w:val="23"/>
                <w:szCs w:val="23"/>
              </w:rPr>
            </w:pPr>
            <w:r w:rsidRPr="002D1AF4">
              <w:rPr>
                <w:color w:val="auto"/>
                <w:sz w:val="23"/>
                <w:szCs w:val="23"/>
              </w:rPr>
              <w:t>8:50-9:45</w:t>
            </w:r>
          </w:p>
          <w:p w:rsidR="00C34F2B" w:rsidRPr="002D1AF4" w:rsidRDefault="00C34F2B" w:rsidP="00C34F2B">
            <w:pPr>
              <w:ind w:right="-251"/>
              <w:rPr>
                <w:color w:val="auto"/>
                <w:sz w:val="23"/>
                <w:szCs w:val="23"/>
              </w:rPr>
            </w:pPr>
            <w:r w:rsidRPr="002D1AF4">
              <w:rPr>
                <w:color w:val="auto"/>
                <w:sz w:val="23"/>
                <w:szCs w:val="23"/>
              </w:rPr>
              <w:t>10:00-11:25</w:t>
            </w:r>
          </w:p>
          <w:p w:rsidR="00C34F2B" w:rsidRPr="002D1AF4" w:rsidRDefault="00C34F2B" w:rsidP="00C34F2B">
            <w:pPr>
              <w:ind w:right="-251"/>
              <w:rPr>
                <w:color w:val="auto"/>
                <w:sz w:val="23"/>
                <w:szCs w:val="23"/>
              </w:rPr>
            </w:pPr>
            <w:r w:rsidRPr="002D1AF4">
              <w:rPr>
                <w:color w:val="auto"/>
                <w:sz w:val="23"/>
                <w:szCs w:val="23"/>
              </w:rPr>
              <w:t>11:40-12:05</w:t>
            </w:r>
          </w:p>
          <w:p w:rsidR="00C34F2B" w:rsidRPr="002D1AF4" w:rsidRDefault="00C34F2B" w:rsidP="00C34F2B">
            <w:pPr>
              <w:ind w:right="-251"/>
              <w:rPr>
                <w:color w:val="auto"/>
                <w:sz w:val="23"/>
                <w:szCs w:val="23"/>
              </w:rPr>
            </w:pPr>
            <w:r w:rsidRPr="002D1AF4">
              <w:rPr>
                <w:color w:val="auto"/>
                <w:sz w:val="23"/>
                <w:szCs w:val="23"/>
              </w:rPr>
              <w:t>12:25-16:00</w:t>
            </w:r>
          </w:p>
          <w:p w:rsidR="00C34F2B" w:rsidRPr="002D1AF4" w:rsidRDefault="00C34F2B" w:rsidP="00C34F2B">
            <w:pPr>
              <w:ind w:right="-251"/>
              <w:rPr>
                <w:color w:val="auto"/>
                <w:sz w:val="23"/>
                <w:szCs w:val="23"/>
              </w:rPr>
            </w:pPr>
            <w:r w:rsidRPr="002D1AF4">
              <w:rPr>
                <w:color w:val="auto"/>
                <w:sz w:val="23"/>
                <w:szCs w:val="23"/>
              </w:rPr>
              <w:t>18:40</w:t>
            </w:r>
          </w:p>
          <w:p w:rsidR="00C34F2B" w:rsidRPr="002D1AF4" w:rsidRDefault="00C34F2B" w:rsidP="00C34F2B">
            <w:pPr>
              <w:ind w:right="-251"/>
              <w:rPr>
                <w:color w:val="auto"/>
                <w:sz w:val="23"/>
                <w:szCs w:val="23"/>
              </w:rPr>
            </w:pPr>
            <w:r w:rsidRPr="002D1AF4">
              <w:rPr>
                <w:color w:val="auto"/>
                <w:sz w:val="23"/>
                <w:szCs w:val="23"/>
              </w:rPr>
              <w:t>18:50</w:t>
            </w:r>
          </w:p>
          <w:p w:rsidR="00C34F2B" w:rsidRPr="002D1AF4" w:rsidRDefault="00C34F2B" w:rsidP="00C34F2B">
            <w:pPr>
              <w:ind w:right="-251"/>
              <w:rPr>
                <w:color w:val="auto"/>
                <w:sz w:val="23"/>
                <w:szCs w:val="23"/>
              </w:rPr>
            </w:pPr>
            <w:r w:rsidRPr="002D1AF4">
              <w:rPr>
                <w:color w:val="auto"/>
                <w:sz w:val="23"/>
                <w:szCs w:val="23"/>
              </w:rPr>
              <w:t>19:10</w:t>
            </w:r>
          </w:p>
        </w:tc>
        <w:tc>
          <w:tcPr>
            <w:tcW w:w="3134" w:type="pct"/>
          </w:tcPr>
          <w:p w:rsidR="00C34F2B" w:rsidRPr="002D1AF4" w:rsidRDefault="00C34F2B" w:rsidP="00C34F2B">
            <w:pPr>
              <w:pStyle w:val="DecimalAligned"/>
              <w:tabs>
                <w:tab w:val="clear" w:pos="360"/>
                <w:tab w:val="decimal" w:pos="35"/>
              </w:tabs>
              <w:rPr>
                <w:rStyle w:val="Siln"/>
                <w:rFonts w:cstheme="minorHAnsi"/>
                <w:b w:val="0"/>
                <w:color w:val="auto"/>
                <w:sz w:val="23"/>
                <w:szCs w:val="23"/>
              </w:rPr>
            </w:pPr>
            <w:r w:rsidRPr="002D1AF4">
              <w:rPr>
                <w:color w:val="auto"/>
                <w:sz w:val="23"/>
                <w:szCs w:val="23"/>
              </w:rPr>
              <w:t>Prešov -</w:t>
            </w:r>
            <w:r w:rsidRPr="002D1AF4">
              <w:rPr>
                <w:rStyle w:val="Siln"/>
                <w:rFonts w:cstheme="minorHAnsi"/>
                <w:b w:val="0"/>
                <w:color w:val="auto"/>
                <w:sz w:val="23"/>
                <w:szCs w:val="23"/>
              </w:rPr>
              <w:t>Výstup  na vežu konkatedrály ( Dóm sv. Martina)</w:t>
            </w:r>
            <w:r w:rsidRPr="002D1AF4">
              <w:rPr>
                <w:rStyle w:val="Siln"/>
                <w:rFonts w:cstheme="minorHAnsi"/>
                <w:b w:val="0"/>
                <w:color w:val="auto"/>
                <w:sz w:val="23"/>
                <w:szCs w:val="23"/>
              </w:rPr>
              <w:br/>
              <w:t>Spišský Hrhov- dedinské rekordy</w:t>
            </w:r>
          </w:p>
          <w:p w:rsidR="00C34F2B" w:rsidRPr="002D1AF4" w:rsidRDefault="00C34F2B" w:rsidP="00C34F2B">
            <w:pPr>
              <w:pStyle w:val="DecimalAligned"/>
              <w:tabs>
                <w:tab w:val="clear" w:pos="360"/>
                <w:tab w:val="decimal" w:pos="35"/>
              </w:tabs>
              <w:rPr>
                <w:color w:val="auto"/>
                <w:sz w:val="23"/>
                <w:szCs w:val="23"/>
              </w:rPr>
            </w:pPr>
            <w:r w:rsidRPr="002D1AF4">
              <w:rPr>
                <w:rStyle w:val="Siln"/>
                <w:rFonts w:cstheme="minorHAnsi"/>
                <w:b w:val="0"/>
                <w:color w:val="auto"/>
                <w:sz w:val="23"/>
                <w:szCs w:val="23"/>
              </w:rPr>
              <w:t>Levoča- Radnica, kostol sv. Jakuba</w:t>
            </w:r>
            <w:r w:rsidRPr="002D1AF4">
              <w:rPr>
                <w:rStyle w:val="Siln"/>
                <w:rFonts w:cstheme="minorHAnsi"/>
                <w:b w:val="0"/>
                <w:color w:val="auto"/>
                <w:sz w:val="23"/>
                <w:szCs w:val="23"/>
              </w:rPr>
              <w:br/>
            </w:r>
            <w:r w:rsidRPr="002D1AF4">
              <w:rPr>
                <w:color w:val="auto"/>
                <w:sz w:val="23"/>
                <w:szCs w:val="23"/>
              </w:rPr>
              <w:t>Spišský Štvrtok- Skalka, Borovica,</w:t>
            </w:r>
          </w:p>
          <w:p w:rsidR="00C34F2B" w:rsidRPr="002D1AF4" w:rsidRDefault="00C34F2B" w:rsidP="00C34F2B">
            <w:pPr>
              <w:pStyle w:val="DecimalAligned"/>
              <w:tabs>
                <w:tab w:val="clear" w:pos="360"/>
                <w:tab w:val="decimal" w:pos="35"/>
              </w:tabs>
              <w:rPr>
                <w:color w:val="auto"/>
                <w:sz w:val="23"/>
                <w:szCs w:val="23"/>
              </w:rPr>
            </w:pPr>
            <w:r w:rsidRPr="002D1AF4">
              <w:rPr>
                <w:color w:val="auto"/>
                <w:sz w:val="23"/>
                <w:szCs w:val="23"/>
              </w:rPr>
              <w:t>Poprad- AquaCity +obed</w:t>
            </w:r>
          </w:p>
          <w:p w:rsidR="00C34F2B" w:rsidRPr="002D1AF4" w:rsidRDefault="00C34F2B" w:rsidP="00C34F2B">
            <w:pPr>
              <w:pStyle w:val="DecimalAligned"/>
              <w:tabs>
                <w:tab w:val="clear" w:pos="360"/>
                <w:tab w:val="decimal" w:pos="35"/>
              </w:tabs>
              <w:rPr>
                <w:color w:val="auto"/>
                <w:sz w:val="23"/>
                <w:szCs w:val="23"/>
              </w:rPr>
            </w:pPr>
            <w:r w:rsidRPr="002D1AF4">
              <w:rPr>
                <w:color w:val="auto"/>
                <w:sz w:val="23"/>
                <w:szCs w:val="23"/>
              </w:rPr>
              <w:t>Lazy pod Makytou</w:t>
            </w:r>
          </w:p>
          <w:p w:rsidR="00C34F2B" w:rsidRPr="002D1AF4" w:rsidRDefault="00C34F2B" w:rsidP="00C34F2B">
            <w:pPr>
              <w:pStyle w:val="DecimalAligned"/>
              <w:tabs>
                <w:tab w:val="clear" w:pos="360"/>
                <w:tab w:val="decimal" w:pos="35"/>
              </w:tabs>
              <w:rPr>
                <w:color w:val="auto"/>
                <w:sz w:val="23"/>
                <w:szCs w:val="23"/>
              </w:rPr>
            </w:pPr>
            <w:r w:rsidRPr="002D1AF4">
              <w:rPr>
                <w:color w:val="auto"/>
                <w:sz w:val="23"/>
                <w:szCs w:val="23"/>
              </w:rPr>
              <w:t>Ubytovanie v hoteli Lazy pod Makytou</w:t>
            </w:r>
          </w:p>
          <w:p w:rsidR="00C34F2B" w:rsidRPr="002D1AF4" w:rsidRDefault="00C34F2B" w:rsidP="00C34F2B">
            <w:pPr>
              <w:pStyle w:val="DecimalAligned"/>
              <w:tabs>
                <w:tab w:val="clear" w:pos="360"/>
                <w:tab w:val="decimal" w:pos="35"/>
              </w:tabs>
              <w:rPr>
                <w:color w:val="auto"/>
                <w:sz w:val="23"/>
                <w:szCs w:val="23"/>
              </w:rPr>
            </w:pPr>
            <w:r w:rsidRPr="002D1AF4">
              <w:rPr>
                <w:color w:val="auto"/>
                <w:sz w:val="23"/>
                <w:szCs w:val="23"/>
              </w:rPr>
              <w:t>Večera v hoteli Lazy pod Makytou, individuálny program</w:t>
            </w:r>
            <w:r w:rsidRPr="002D1AF4">
              <w:rPr>
                <w:color w:val="auto"/>
                <w:sz w:val="23"/>
                <w:szCs w:val="23"/>
              </w:rPr>
              <w:br/>
            </w:r>
          </w:p>
        </w:tc>
      </w:tr>
      <w:tr w:rsidR="00C34F2B" w:rsidRPr="002D1AF4" w:rsidTr="00C34F2B">
        <w:trPr>
          <w:cnfStyle w:val="010000000000"/>
          <w:trHeight w:val="60"/>
        </w:trPr>
        <w:tc>
          <w:tcPr>
            <w:tcW w:w="625" w:type="pct"/>
            <w:noWrap/>
          </w:tcPr>
          <w:p w:rsidR="00C34F2B" w:rsidRPr="002D1AF4" w:rsidRDefault="00C34F2B" w:rsidP="00C34F2B">
            <w:pPr>
              <w:rPr>
                <w:color w:val="auto"/>
                <w:sz w:val="23"/>
                <w:szCs w:val="23"/>
              </w:rPr>
            </w:pPr>
          </w:p>
        </w:tc>
        <w:tc>
          <w:tcPr>
            <w:tcW w:w="561" w:type="pct"/>
          </w:tcPr>
          <w:p w:rsidR="00C34F2B" w:rsidRPr="002D1AF4" w:rsidRDefault="00C34F2B" w:rsidP="00C34F2B">
            <w:pPr>
              <w:pStyle w:val="DecimalAligned"/>
              <w:rPr>
                <w:color w:val="auto"/>
                <w:sz w:val="23"/>
                <w:szCs w:val="23"/>
              </w:rPr>
            </w:pPr>
          </w:p>
        </w:tc>
        <w:tc>
          <w:tcPr>
            <w:tcW w:w="680" w:type="pct"/>
          </w:tcPr>
          <w:p w:rsidR="00C34F2B" w:rsidRPr="002D1AF4" w:rsidRDefault="00C34F2B" w:rsidP="00C34F2B">
            <w:pPr>
              <w:pStyle w:val="DecimalAligned"/>
              <w:rPr>
                <w:color w:val="auto"/>
                <w:sz w:val="23"/>
                <w:szCs w:val="23"/>
              </w:rPr>
            </w:pPr>
          </w:p>
        </w:tc>
        <w:tc>
          <w:tcPr>
            <w:tcW w:w="3134" w:type="pct"/>
          </w:tcPr>
          <w:p w:rsidR="00C34F2B" w:rsidRPr="002D1AF4" w:rsidRDefault="00C34F2B" w:rsidP="00C34F2B">
            <w:pPr>
              <w:pStyle w:val="DecimalAligned"/>
              <w:rPr>
                <w:color w:val="auto"/>
                <w:sz w:val="23"/>
                <w:szCs w:val="23"/>
              </w:rPr>
            </w:pPr>
          </w:p>
        </w:tc>
      </w:tr>
    </w:tbl>
    <w:p w:rsidR="00C52A21" w:rsidRPr="00C34F2B" w:rsidRDefault="00131EA9" w:rsidP="00A71501">
      <w:pPr>
        <w:ind w:right="-141"/>
        <w:rPr>
          <w:sz w:val="21"/>
          <w:szCs w:val="21"/>
        </w:rPr>
      </w:pPr>
      <w:r w:rsidRPr="00C34F2B">
        <w:rPr>
          <w:b/>
          <w:sz w:val="21"/>
          <w:szCs w:val="21"/>
        </w:rPr>
        <w:t>Organizátor:</w:t>
      </w:r>
      <w:r w:rsidRPr="00C34F2B">
        <w:rPr>
          <w:b/>
          <w:sz w:val="21"/>
          <w:szCs w:val="21"/>
        </w:rPr>
        <w:br/>
        <w:t>Referentka:</w:t>
      </w:r>
      <w:r w:rsidR="00E54726" w:rsidRPr="00C34F2B">
        <w:rPr>
          <w:b/>
          <w:sz w:val="21"/>
          <w:szCs w:val="21"/>
        </w:rPr>
        <w:t xml:space="preserve">  </w:t>
      </w:r>
      <w:r w:rsidR="00E54726" w:rsidRPr="00C34F2B">
        <w:rPr>
          <w:sz w:val="21"/>
          <w:szCs w:val="21"/>
        </w:rPr>
        <w:t>Katarína Baloghová</w:t>
      </w:r>
      <w:r w:rsidRPr="00C34F2B">
        <w:rPr>
          <w:sz w:val="21"/>
          <w:szCs w:val="21"/>
        </w:rPr>
        <w:br/>
      </w:r>
      <w:r w:rsidRPr="00C34F2B">
        <w:rPr>
          <w:b/>
          <w:sz w:val="21"/>
          <w:szCs w:val="21"/>
        </w:rPr>
        <w:t>Trasa zájazdu:</w:t>
      </w:r>
      <w:r w:rsidRPr="00C34F2B">
        <w:rPr>
          <w:sz w:val="21"/>
          <w:szCs w:val="21"/>
        </w:rPr>
        <w:t xml:space="preserve"> Košice</w:t>
      </w:r>
      <w:r w:rsidR="00DB0ED1" w:rsidRPr="00C34F2B">
        <w:rPr>
          <w:sz w:val="21"/>
          <w:szCs w:val="21"/>
        </w:rPr>
        <w:t>,</w:t>
      </w:r>
      <w:r w:rsidR="00A71501">
        <w:rPr>
          <w:sz w:val="21"/>
          <w:szCs w:val="21"/>
        </w:rPr>
        <w:t xml:space="preserve"> </w:t>
      </w:r>
      <w:r w:rsidR="00A71501" w:rsidRPr="00C34F2B">
        <w:rPr>
          <w:sz w:val="21"/>
          <w:szCs w:val="21"/>
        </w:rPr>
        <w:t>Ploské</w:t>
      </w:r>
      <w:r w:rsidR="000F7AF9" w:rsidRPr="00C34F2B">
        <w:rPr>
          <w:sz w:val="21"/>
          <w:szCs w:val="21"/>
        </w:rPr>
        <w:t>,</w:t>
      </w:r>
      <w:r w:rsidR="00A71501">
        <w:rPr>
          <w:sz w:val="21"/>
          <w:szCs w:val="21"/>
        </w:rPr>
        <w:t xml:space="preserve"> </w:t>
      </w:r>
      <w:r w:rsidR="00A71501" w:rsidRPr="00C34F2B">
        <w:rPr>
          <w:sz w:val="21"/>
          <w:szCs w:val="21"/>
        </w:rPr>
        <w:t>Lemešany, Petrovany</w:t>
      </w:r>
      <w:r w:rsidR="000F7AF9" w:rsidRPr="00C34F2B">
        <w:rPr>
          <w:sz w:val="21"/>
          <w:szCs w:val="21"/>
        </w:rPr>
        <w:t>,</w:t>
      </w:r>
      <w:r w:rsidR="00CC7933" w:rsidRPr="00C34F2B">
        <w:rPr>
          <w:sz w:val="21"/>
          <w:szCs w:val="21"/>
        </w:rPr>
        <w:t xml:space="preserve">– Prešov </w:t>
      </w:r>
      <w:r w:rsidR="000F7AF9" w:rsidRPr="00C34F2B">
        <w:rPr>
          <w:sz w:val="21"/>
          <w:szCs w:val="21"/>
        </w:rPr>
        <w:t>,</w:t>
      </w:r>
      <w:r w:rsidR="00A71501" w:rsidRPr="00C34F2B">
        <w:rPr>
          <w:sz w:val="21"/>
          <w:szCs w:val="21"/>
        </w:rPr>
        <w:t>Svinia, Fričovce</w:t>
      </w:r>
      <w:r w:rsidR="000F7AF9" w:rsidRPr="00C34F2B">
        <w:rPr>
          <w:sz w:val="21"/>
          <w:szCs w:val="21"/>
        </w:rPr>
        <w:t xml:space="preserve">, Spišský Hrhov - Levoča </w:t>
      </w:r>
      <w:r w:rsidR="00CC7933" w:rsidRPr="00C34F2B">
        <w:rPr>
          <w:sz w:val="21"/>
          <w:szCs w:val="21"/>
        </w:rPr>
        <w:t>– Spišsk</w:t>
      </w:r>
      <w:r w:rsidR="00A71501">
        <w:rPr>
          <w:sz w:val="21"/>
          <w:szCs w:val="21"/>
        </w:rPr>
        <w:t>ý Š</w:t>
      </w:r>
      <w:r w:rsidR="00A71501" w:rsidRPr="00C34F2B">
        <w:rPr>
          <w:sz w:val="21"/>
          <w:szCs w:val="21"/>
        </w:rPr>
        <w:t>tvrtok</w:t>
      </w:r>
      <w:r w:rsidR="00CC7933" w:rsidRPr="00C34F2B">
        <w:rPr>
          <w:sz w:val="21"/>
          <w:szCs w:val="21"/>
        </w:rPr>
        <w:t xml:space="preserve"> – Poprad – Liptovský Hrádok </w:t>
      </w:r>
      <w:r w:rsidR="000F7AF9" w:rsidRPr="00C34F2B">
        <w:rPr>
          <w:sz w:val="21"/>
          <w:szCs w:val="21"/>
        </w:rPr>
        <w:t xml:space="preserve">–Liptovský Mikuláš- Ružomberok, </w:t>
      </w:r>
      <w:r w:rsidR="00A71501" w:rsidRPr="00C34F2B">
        <w:rPr>
          <w:sz w:val="21"/>
          <w:szCs w:val="21"/>
        </w:rPr>
        <w:t>Turany, Vrútky</w:t>
      </w:r>
      <w:r w:rsidR="00CC7933" w:rsidRPr="00C34F2B">
        <w:rPr>
          <w:sz w:val="21"/>
          <w:szCs w:val="21"/>
        </w:rPr>
        <w:t>–</w:t>
      </w:r>
      <w:r w:rsidR="000F7AF9" w:rsidRPr="00C34F2B">
        <w:rPr>
          <w:sz w:val="21"/>
          <w:szCs w:val="21"/>
        </w:rPr>
        <w:t xml:space="preserve"> </w:t>
      </w:r>
      <w:r w:rsidR="00A71501" w:rsidRPr="00C34F2B">
        <w:rPr>
          <w:sz w:val="21"/>
          <w:szCs w:val="21"/>
        </w:rPr>
        <w:t>Žilina, Beluša</w:t>
      </w:r>
      <w:r w:rsidR="000F7AF9" w:rsidRPr="00C34F2B">
        <w:rPr>
          <w:sz w:val="21"/>
          <w:szCs w:val="21"/>
        </w:rPr>
        <w:t xml:space="preserve"> </w:t>
      </w:r>
      <w:r w:rsidR="00CC7933" w:rsidRPr="00C34F2B">
        <w:rPr>
          <w:sz w:val="21"/>
          <w:szCs w:val="21"/>
        </w:rPr>
        <w:t xml:space="preserve">- Púchov </w:t>
      </w:r>
      <w:r w:rsidR="000F7AF9" w:rsidRPr="00C34F2B">
        <w:rPr>
          <w:sz w:val="21"/>
          <w:szCs w:val="21"/>
        </w:rPr>
        <w:t xml:space="preserve"> -Dohňany</w:t>
      </w:r>
      <w:r w:rsidR="00CC7933" w:rsidRPr="00C34F2B">
        <w:rPr>
          <w:sz w:val="21"/>
          <w:szCs w:val="21"/>
        </w:rPr>
        <w:t>–</w:t>
      </w:r>
      <w:r w:rsidR="00DB0ED1" w:rsidRPr="00C34F2B">
        <w:rPr>
          <w:sz w:val="21"/>
          <w:szCs w:val="21"/>
        </w:rPr>
        <w:t xml:space="preserve">Dolná </w:t>
      </w:r>
      <w:r w:rsidR="00A71501">
        <w:rPr>
          <w:sz w:val="21"/>
          <w:szCs w:val="21"/>
        </w:rPr>
        <w:t>Dub</w:t>
      </w:r>
      <w:r w:rsidR="00A71501" w:rsidRPr="00C34F2B">
        <w:rPr>
          <w:sz w:val="21"/>
          <w:szCs w:val="21"/>
        </w:rPr>
        <w:t>ková</w:t>
      </w:r>
      <w:r w:rsidR="00DB0ED1" w:rsidRPr="00C34F2B">
        <w:rPr>
          <w:sz w:val="21"/>
          <w:szCs w:val="21"/>
        </w:rPr>
        <w:t xml:space="preserve"> -</w:t>
      </w:r>
      <w:r w:rsidR="00CC7933" w:rsidRPr="00C34F2B">
        <w:rPr>
          <w:sz w:val="21"/>
          <w:szCs w:val="21"/>
        </w:rPr>
        <w:t xml:space="preserve"> Lazy pod Makytou</w:t>
      </w:r>
      <w:r w:rsidR="00CC7933" w:rsidRPr="00C34F2B">
        <w:rPr>
          <w:sz w:val="21"/>
          <w:szCs w:val="21"/>
        </w:rPr>
        <w:br/>
      </w:r>
      <w:r w:rsidRPr="00C34F2B">
        <w:rPr>
          <w:b/>
          <w:sz w:val="21"/>
          <w:szCs w:val="21"/>
        </w:rPr>
        <w:t>Dátum konania zájazdu:</w:t>
      </w:r>
      <w:r w:rsidRPr="00C34F2B">
        <w:rPr>
          <w:sz w:val="21"/>
          <w:szCs w:val="21"/>
        </w:rPr>
        <w:t xml:space="preserve"> 15.5. 2012 – 1</w:t>
      </w:r>
      <w:r w:rsidR="00DB0ED1" w:rsidRPr="00C34F2B">
        <w:rPr>
          <w:sz w:val="21"/>
          <w:szCs w:val="21"/>
        </w:rPr>
        <w:t>6</w:t>
      </w:r>
      <w:r w:rsidRPr="00C34F2B">
        <w:rPr>
          <w:sz w:val="21"/>
          <w:szCs w:val="21"/>
        </w:rPr>
        <w:t>.5. 2012</w:t>
      </w:r>
      <w:r w:rsidRPr="00C34F2B">
        <w:rPr>
          <w:sz w:val="21"/>
          <w:szCs w:val="21"/>
        </w:rPr>
        <w:br/>
      </w:r>
      <w:r w:rsidRPr="00C34F2B">
        <w:rPr>
          <w:b/>
          <w:sz w:val="21"/>
          <w:szCs w:val="21"/>
        </w:rPr>
        <w:t xml:space="preserve">Plánovaný počet účastníkov: </w:t>
      </w:r>
      <w:r w:rsidRPr="00C34F2B">
        <w:rPr>
          <w:sz w:val="21"/>
          <w:szCs w:val="21"/>
        </w:rPr>
        <w:t>29 + 2 vedúci a vodič autobusu</w:t>
      </w:r>
      <w:r w:rsidRPr="00C34F2B">
        <w:rPr>
          <w:sz w:val="21"/>
          <w:szCs w:val="21"/>
        </w:rPr>
        <w:br/>
      </w:r>
      <w:r w:rsidRPr="00C34F2B">
        <w:rPr>
          <w:b/>
          <w:sz w:val="21"/>
          <w:szCs w:val="21"/>
        </w:rPr>
        <w:t>Dopravný prostriedok:</w:t>
      </w:r>
      <w:r w:rsidR="00A75557" w:rsidRPr="00C34F2B">
        <w:rPr>
          <w:sz w:val="21"/>
          <w:szCs w:val="21"/>
        </w:rPr>
        <w:t xml:space="preserve"> klimatizovaný autobus</w:t>
      </w:r>
      <w:r w:rsidR="00A75557" w:rsidRPr="00C34F2B">
        <w:rPr>
          <w:sz w:val="21"/>
          <w:szCs w:val="21"/>
        </w:rPr>
        <w:br/>
      </w:r>
      <w:r w:rsidR="00A75557" w:rsidRPr="00C34F2B">
        <w:rPr>
          <w:b/>
          <w:sz w:val="21"/>
          <w:szCs w:val="21"/>
        </w:rPr>
        <w:t>Rozsah poskytovania služieb:</w:t>
      </w:r>
      <w:r w:rsidR="00CC7933" w:rsidRPr="00C34F2B">
        <w:rPr>
          <w:b/>
          <w:sz w:val="21"/>
          <w:szCs w:val="21"/>
        </w:rPr>
        <w:t xml:space="preserve"> - </w:t>
      </w:r>
      <w:r w:rsidR="00CC7933" w:rsidRPr="00C34F2B">
        <w:rPr>
          <w:sz w:val="21"/>
          <w:szCs w:val="21"/>
        </w:rPr>
        <w:t xml:space="preserve"> 2x ubytovanie v 2-4 – lôžkových izbách</w:t>
      </w:r>
      <w:r w:rsidR="00CC7933" w:rsidRPr="00C34F2B">
        <w:rPr>
          <w:sz w:val="21"/>
          <w:szCs w:val="21"/>
        </w:rPr>
        <w:br/>
        <w:t xml:space="preserve"> -1x raňajky, </w:t>
      </w:r>
      <w:r w:rsidR="00C34F2B">
        <w:rPr>
          <w:sz w:val="21"/>
          <w:szCs w:val="21"/>
        </w:rPr>
        <w:t>2</w:t>
      </w:r>
      <w:r w:rsidR="00CC7933" w:rsidRPr="00C34F2B">
        <w:rPr>
          <w:sz w:val="21"/>
          <w:szCs w:val="21"/>
        </w:rPr>
        <w:t>x obed, 1x večera</w:t>
      </w:r>
      <w:r w:rsidR="00CC7933" w:rsidRPr="00C34F2B">
        <w:rPr>
          <w:sz w:val="21"/>
          <w:szCs w:val="21"/>
        </w:rPr>
        <w:br/>
        <w:t>- poistenie</w:t>
      </w:r>
      <w:r w:rsidR="00CC7933" w:rsidRPr="00C34F2B">
        <w:rPr>
          <w:sz w:val="21"/>
          <w:szCs w:val="21"/>
        </w:rPr>
        <w:br/>
      </w:r>
      <w:r w:rsidR="00CC7933" w:rsidRPr="00C34F2B">
        <w:rPr>
          <w:b/>
          <w:sz w:val="21"/>
          <w:szCs w:val="21"/>
        </w:rPr>
        <w:t>Cena zájazdu:</w:t>
      </w:r>
      <w:r w:rsidR="00CC7933" w:rsidRPr="00C34F2B">
        <w:rPr>
          <w:sz w:val="21"/>
          <w:szCs w:val="21"/>
        </w:rPr>
        <w:t xml:space="preserve"> </w:t>
      </w:r>
      <w:r w:rsidR="00C34F2B">
        <w:rPr>
          <w:sz w:val="21"/>
          <w:szCs w:val="21"/>
        </w:rPr>
        <w:t xml:space="preserve"> </w:t>
      </w:r>
      <w:r w:rsidR="00C34F2B" w:rsidRPr="00C34F2B">
        <w:rPr>
          <w:sz w:val="21"/>
          <w:szCs w:val="21"/>
        </w:rPr>
        <w:t xml:space="preserve">60 </w:t>
      </w:r>
      <w:r w:rsidR="00C34F2B" w:rsidRPr="00C34F2B">
        <w:rPr>
          <w:rStyle w:val="st1"/>
          <w:rFonts w:ascii="Arial" w:hAnsi="Arial" w:cs="Arial"/>
          <w:color w:val="222222"/>
          <w:sz w:val="21"/>
          <w:szCs w:val="21"/>
        </w:rPr>
        <w:t>€</w:t>
      </w:r>
      <w:r w:rsidR="00DB0ED1" w:rsidRPr="00C34F2B">
        <w:rPr>
          <w:sz w:val="21"/>
          <w:szCs w:val="21"/>
        </w:rPr>
        <w:br/>
      </w:r>
      <w:r w:rsidR="00DB0ED1" w:rsidRPr="00C34F2B">
        <w:rPr>
          <w:b/>
          <w:sz w:val="21"/>
          <w:szCs w:val="21"/>
        </w:rPr>
        <w:t>Miesto stretnutia:</w:t>
      </w:r>
      <w:r w:rsidR="00DB0ED1" w:rsidRPr="00C34F2B">
        <w:rPr>
          <w:sz w:val="21"/>
          <w:szCs w:val="21"/>
        </w:rPr>
        <w:t xml:space="preserve">  Gymnázium sv. Tomáša Akvinského, Zbrojničná 3, Košice</w:t>
      </w:r>
      <w:r w:rsidR="00DB0ED1" w:rsidRPr="00C34F2B">
        <w:rPr>
          <w:sz w:val="21"/>
          <w:szCs w:val="21"/>
        </w:rPr>
        <w:br/>
      </w:r>
      <w:r w:rsidR="00DB0ED1" w:rsidRPr="00C34F2B">
        <w:rPr>
          <w:b/>
          <w:sz w:val="21"/>
          <w:szCs w:val="21"/>
        </w:rPr>
        <w:t>Čas  stretnutia:</w:t>
      </w:r>
      <w:r w:rsidR="00DB0ED1" w:rsidRPr="00C34F2B">
        <w:rPr>
          <w:sz w:val="21"/>
          <w:szCs w:val="21"/>
        </w:rPr>
        <w:t xml:space="preserve"> 15.5. 2012 o 6:35 hod.</w:t>
      </w:r>
      <w:r w:rsidR="00DB0ED1" w:rsidRPr="00C34F2B">
        <w:rPr>
          <w:sz w:val="21"/>
          <w:szCs w:val="21"/>
        </w:rPr>
        <w:br/>
      </w:r>
      <w:r w:rsidR="00DB0ED1" w:rsidRPr="00A71501">
        <w:rPr>
          <w:b/>
          <w:sz w:val="21"/>
          <w:szCs w:val="21"/>
          <w:u w:val="single"/>
        </w:rPr>
        <w:t>Program zájazdu:</w:t>
      </w:r>
      <w:r w:rsidR="00DB0ED1" w:rsidRPr="00C34F2B">
        <w:rPr>
          <w:sz w:val="21"/>
          <w:szCs w:val="21"/>
        </w:rPr>
        <w:br/>
      </w:r>
      <w:r w:rsidR="00DB0ED1" w:rsidRPr="00C34F2B">
        <w:rPr>
          <w:b/>
          <w:sz w:val="21"/>
          <w:szCs w:val="21"/>
        </w:rPr>
        <w:t>1</w:t>
      </w:r>
      <w:r w:rsidR="003A0AC0" w:rsidRPr="00C34F2B">
        <w:rPr>
          <w:b/>
          <w:sz w:val="21"/>
          <w:szCs w:val="21"/>
        </w:rPr>
        <w:t>.</w:t>
      </w:r>
      <w:r w:rsidR="003A0AC0" w:rsidRPr="00C34F2B">
        <w:rPr>
          <w:sz w:val="21"/>
          <w:szCs w:val="21"/>
        </w:rPr>
        <w:t xml:space="preserve"> </w:t>
      </w:r>
      <w:r w:rsidR="00DB0ED1" w:rsidRPr="00C34F2B">
        <w:rPr>
          <w:sz w:val="21"/>
          <w:szCs w:val="21"/>
        </w:rPr>
        <w:t>deň : Košice – Prešov</w:t>
      </w:r>
      <w:r w:rsidR="00197716" w:rsidRPr="00C34F2B">
        <w:rPr>
          <w:sz w:val="21"/>
          <w:szCs w:val="21"/>
        </w:rPr>
        <w:t xml:space="preserve"> </w:t>
      </w:r>
      <w:r w:rsidR="00DB0ED1" w:rsidRPr="00C34F2B">
        <w:rPr>
          <w:sz w:val="21"/>
          <w:szCs w:val="21"/>
        </w:rPr>
        <w:t>-</w:t>
      </w:r>
      <w:r w:rsidR="00197716" w:rsidRPr="00C34F2B">
        <w:rPr>
          <w:sz w:val="21"/>
          <w:szCs w:val="21"/>
        </w:rPr>
        <w:t xml:space="preserve"> Spišský Hrhov</w:t>
      </w:r>
      <w:r w:rsidR="003A0AC0" w:rsidRPr="00C34F2B">
        <w:rPr>
          <w:sz w:val="21"/>
          <w:szCs w:val="21"/>
        </w:rPr>
        <w:t xml:space="preserve"> – Levoča – Spišský Štvrtok – Poprad – Lazy pod  Makytou</w:t>
      </w:r>
      <w:r w:rsidR="00620C57">
        <w:rPr>
          <w:sz w:val="21"/>
          <w:szCs w:val="21"/>
        </w:rPr>
        <w:t xml:space="preserve"> (333,3</w:t>
      </w:r>
      <w:r w:rsidR="00A71501">
        <w:rPr>
          <w:sz w:val="21"/>
          <w:szCs w:val="21"/>
        </w:rPr>
        <w:t xml:space="preserve"> km</w:t>
      </w:r>
      <w:r w:rsidR="00620C57">
        <w:rPr>
          <w:sz w:val="21"/>
          <w:szCs w:val="21"/>
        </w:rPr>
        <w:t>)</w:t>
      </w:r>
      <w:r w:rsidR="003A0AC0" w:rsidRPr="00C34F2B">
        <w:rPr>
          <w:sz w:val="21"/>
          <w:szCs w:val="21"/>
        </w:rPr>
        <w:br/>
      </w:r>
      <w:r w:rsidR="003A0AC0" w:rsidRPr="00C34F2B">
        <w:rPr>
          <w:b/>
          <w:sz w:val="21"/>
          <w:szCs w:val="21"/>
        </w:rPr>
        <w:t>2.</w:t>
      </w:r>
      <w:r w:rsidR="003A0AC0" w:rsidRPr="00C34F2B">
        <w:rPr>
          <w:sz w:val="21"/>
          <w:szCs w:val="21"/>
        </w:rPr>
        <w:t xml:space="preserve"> deň : Lazy pod Makytou </w:t>
      </w:r>
      <w:r w:rsidR="00620C57">
        <w:rPr>
          <w:sz w:val="21"/>
          <w:szCs w:val="21"/>
        </w:rPr>
        <w:t>–</w:t>
      </w:r>
      <w:r w:rsidR="003A0AC0" w:rsidRPr="00C34F2B">
        <w:rPr>
          <w:sz w:val="21"/>
          <w:szCs w:val="21"/>
        </w:rPr>
        <w:t xml:space="preserve"> </w:t>
      </w:r>
      <w:r w:rsidR="00620C57">
        <w:rPr>
          <w:sz w:val="21"/>
          <w:szCs w:val="21"/>
        </w:rPr>
        <w:t>Púchov – Považská Bystrica – Košice (336,3</w:t>
      </w:r>
      <w:r w:rsidR="00A71501">
        <w:rPr>
          <w:sz w:val="21"/>
          <w:szCs w:val="21"/>
        </w:rPr>
        <w:t xml:space="preserve"> km</w:t>
      </w:r>
      <w:r w:rsidR="00620C57">
        <w:rPr>
          <w:sz w:val="21"/>
          <w:szCs w:val="21"/>
        </w:rPr>
        <w:t>)</w:t>
      </w:r>
      <w:r w:rsidR="004E7A46" w:rsidRPr="00C34F2B">
        <w:rPr>
          <w:sz w:val="21"/>
          <w:szCs w:val="21"/>
        </w:rPr>
        <w:br/>
      </w:r>
      <w:r w:rsidR="00620C57">
        <w:rPr>
          <w:sz w:val="21"/>
          <w:szCs w:val="21"/>
        </w:rPr>
        <w:t xml:space="preserve"> </w:t>
      </w:r>
      <w:r w:rsidR="00620C57" w:rsidRPr="00620C57">
        <w:rPr>
          <w:b/>
          <w:sz w:val="21"/>
          <w:szCs w:val="21"/>
        </w:rPr>
        <w:t xml:space="preserve">Celková </w:t>
      </w:r>
      <w:r w:rsidR="004E7A46" w:rsidRPr="00620C57">
        <w:rPr>
          <w:b/>
          <w:sz w:val="21"/>
          <w:szCs w:val="21"/>
        </w:rPr>
        <w:t>d</w:t>
      </w:r>
      <w:r w:rsidR="00620C57" w:rsidRPr="00620C57">
        <w:rPr>
          <w:b/>
          <w:sz w:val="21"/>
          <w:szCs w:val="21"/>
        </w:rPr>
        <w:t>ĺž</w:t>
      </w:r>
      <w:r w:rsidR="004E7A46" w:rsidRPr="00620C57">
        <w:rPr>
          <w:b/>
          <w:sz w:val="21"/>
          <w:szCs w:val="21"/>
        </w:rPr>
        <w:t>ka trasy</w:t>
      </w:r>
      <w:r w:rsidR="004E7A46" w:rsidRPr="00C34F2B">
        <w:rPr>
          <w:sz w:val="21"/>
          <w:szCs w:val="21"/>
        </w:rPr>
        <w:t>:</w:t>
      </w:r>
      <w:r w:rsidR="00620C57">
        <w:rPr>
          <w:sz w:val="21"/>
          <w:szCs w:val="21"/>
        </w:rPr>
        <w:t xml:space="preserve"> </w:t>
      </w:r>
      <w:r w:rsidR="004E7A46" w:rsidRPr="00C34F2B">
        <w:rPr>
          <w:sz w:val="21"/>
          <w:szCs w:val="21"/>
        </w:rPr>
        <w:t xml:space="preserve"> </w:t>
      </w:r>
      <w:r w:rsidR="00620C57">
        <w:rPr>
          <w:sz w:val="21"/>
          <w:szCs w:val="21"/>
        </w:rPr>
        <w:t>669,6 km</w:t>
      </w:r>
      <w:r w:rsidR="00DB0ED1" w:rsidRPr="00C34F2B">
        <w:rPr>
          <w:sz w:val="21"/>
          <w:szCs w:val="21"/>
        </w:rPr>
        <w:br/>
      </w:r>
      <w:r w:rsidR="00C34F2B" w:rsidRPr="00C34F2B">
        <w:rPr>
          <w:b/>
          <w:sz w:val="24"/>
          <w:szCs w:val="24"/>
          <w:u w:val="single"/>
        </w:rPr>
        <w:t>Itinerár zájazdu:</w:t>
      </w:r>
      <w:r w:rsidR="002D1AF4" w:rsidRPr="00C34F2B">
        <w:rPr>
          <w:sz w:val="21"/>
          <w:szCs w:val="21"/>
        </w:rPr>
        <w:br/>
      </w:r>
      <w:r w:rsidR="00C34F2B" w:rsidRPr="00C34F2B">
        <w:rPr>
          <w:b/>
          <w:sz w:val="21"/>
          <w:szCs w:val="21"/>
        </w:rPr>
        <w:t>1. Deň – 15.5. 2012 utorok</w:t>
      </w:r>
    </w:p>
    <w:p w:rsidR="003A0AC0" w:rsidRPr="00C34F2B" w:rsidRDefault="003A0AC0" w:rsidP="00C52A21">
      <w:pPr>
        <w:pStyle w:val="Textpoznmkypodiarou"/>
        <w:rPr>
          <w:sz w:val="21"/>
          <w:szCs w:val="21"/>
        </w:rPr>
      </w:pPr>
    </w:p>
    <w:p w:rsidR="003A0AC0" w:rsidRPr="00C34F2B" w:rsidRDefault="003A0AC0">
      <w:pPr>
        <w:rPr>
          <w:rFonts w:eastAsiaTheme="minorEastAsia"/>
          <w:sz w:val="21"/>
          <w:szCs w:val="21"/>
        </w:rPr>
      </w:pPr>
    </w:p>
    <w:p w:rsidR="00C120DF" w:rsidRPr="00C34F2B" w:rsidRDefault="00C120DF">
      <w:pPr>
        <w:rPr>
          <w:rFonts w:eastAsiaTheme="minorEastAsia"/>
          <w:sz w:val="21"/>
          <w:szCs w:val="21"/>
        </w:rPr>
      </w:pPr>
    </w:p>
    <w:p w:rsidR="00C120DF" w:rsidRPr="00C34F2B" w:rsidRDefault="00C120DF">
      <w:pPr>
        <w:rPr>
          <w:rFonts w:eastAsiaTheme="minorEastAsia"/>
          <w:sz w:val="21"/>
          <w:szCs w:val="21"/>
        </w:rPr>
      </w:pPr>
    </w:p>
    <w:p w:rsidR="00C120DF" w:rsidRPr="00C34F2B" w:rsidRDefault="00C120DF">
      <w:pPr>
        <w:rPr>
          <w:rFonts w:eastAsiaTheme="minorEastAsia"/>
          <w:sz w:val="21"/>
          <w:szCs w:val="21"/>
        </w:rPr>
      </w:pPr>
    </w:p>
    <w:p w:rsidR="002D1AF4" w:rsidRPr="00C34F2B" w:rsidRDefault="002D1AF4">
      <w:pPr>
        <w:rPr>
          <w:rFonts w:eastAsiaTheme="minorEastAsia"/>
          <w:sz w:val="21"/>
          <w:szCs w:val="21"/>
        </w:rPr>
      </w:pPr>
    </w:p>
    <w:p w:rsidR="002D1AF4" w:rsidRPr="00C34F2B" w:rsidRDefault="002D1AF4">
      <w:pPr>
        <w:rPr>
          <w:rFonts w:eastAsiaTheme="minorEastAsia"/>
          <w:sz w:val="21"/>
          <w:szCs w:val="21"/>
        </w:rPr>
      </w:pPr>
    </w:p>
    <w:p w:rsidR="00C120DF" w:rsidRPr="00C34F2B" w:rsidRDefault="00C34F2B">
      <w:pPr>
        <w:rPr>
          <w:rFonts w:eastAsiaTheme="minorEastAsia"/>
          <w:b/>
          <w:sz w:val="21"/>
          <w:szCs w:val="21"/>
        </w:rPr>
      </w:pPr>
      <w:r w:rsidRPr="00C34F2B">
        <w:rPr>
          <w:rFonts w:eastAsiaTheme="minorEastAsia"/>
          <w:b/>
          <w:sz w:val="21"/>
          <w:szCs w:val="21"/>
        </w:rPr>
        <w:t>2. deň : 16.5. 2012 streda</w:t>
      </w:r>
    </w:p>
    <w:tbl>
      <w:tblPr>
        <w:tblStyle w:val="Svetlpodfarbeniezvraznenie1"/>
        <w:tblW w:w="4866" w:type="pct"/>
        <w:tblLook w:val="0660"/>
      </w:tblPr>
      <w:tblGrid>
        <w:gridCol w:w="1116"/>
        <w:gridCol w:w="1153"/>
        <w:gridCol w:w="1294"/>
        <w:gridCol w:w="5615"/>
      </w:tblGrid>
      <w:tr w:rsidR="00C120DF" w:rsidRPr="00C34F2B" w:rsidTr="00C34F2B">
        <w:trPr>
          <w:cnfStyle w:val="100000000000"/>
        </w:trPr>
        <w:tc>
          <w:tcPr>
            <w:tcW w:w="608" w:type="pct"/>
            <w:noWrap/>
          </w:tcPr>
          <w:p w:rsidR="003A0AC0" w:rsidRPr="00C34F2B" w:rsidRDefault="00FC3EF1" w:rsidP="00FC3EF1">
            <w:pPr>
              <w:ind w:right="-109"/>
              <w:rPr>
                <w:color w:val="auto"/>
                <w:sz w:val="21"/>
                <w:szCs w:val="21"/>
              </w:rPr>
            </w:pPr>
            <w:r w:rsidRPr="00C34F2B">
              <w:rPr>
                <w:color w:val="auto"/>
                <w:sz w:val="21"/>
                <w:szCs w:val="21"/>
              </w:rPr>
              <w:t>km</w:t>
            </w:r>
          </w:p>
        </w:tc>
        <w:tc>
          <w:tcPr>
            <w:tcW w:w="628" w:type="pct"/>
          </w:tcPr>
          <w:p w:rsidR="003A0AC0" w:rsidRPr="00C34F2B" w:rsidRDefault="00FC3EF1">
            <w:pPr>
              <w:rPr>
                <w:color w:val="auto"/>
                <w:sz w:val="21"/>
                <w:szCs w:val="21"/>
              </w:rPr>
            </w:pPr>
            <w:r w:rsidRPr="00C34F2B">
              <w:rPr>
                <w:color w:val="auto"/>
                <w:sz w:val="21"/>
                <w:szCs w:val="21"/>
              </w:rPr>
              <w:t>spolu</w:t>
            </w:r>
          </w:p>
        </w:tc>
        <w:tc>
          <w:tcPr>
            <w:tcW w:w="705" w:type="pct"/>
          </w:tcPr>
          <w:p w:rsidR="003A0AC0" w:rsidRPr="00C34F2B" w:rsidRDefault="00FC3EF1">
            <w:pPr>
              <w:rPr>
                <w:color w:val="auto"/>
                <w:sz w:val="21"/>
                <w:szCs w:val="21"/>
              </w:rPr>
            </w:pPr>
            <w:r w:rsidRPr="00C34F2B">
              <w:rPr>
                <w:color w:val="auto"/>
                <w:sz w:val="21"/>
                <w:szCs w:val="21"/>
              </w:rPr>
              <w:t>čas</w:t>
            </w:r>
          </w:p>
        </w:tc>
        <w:tc>
          <w:tcPr>
            <w:tcW w:w="3059" w:type="pct"/>
          </w:tcPr>
          <w:p w:rsidR="003A0AC0" w:rsidRPr="00C34F2B" w:rsidRDefault="00FC3EF1">
            <w:pPr>
              <w:rPr>
                <w:color w:val="auto"/>
                <w:sz w:val="21"/>
                <w:szCs w:val="21"/>
              </w:rPr>
            </w:pPr>
            <w:r w:rsidRPr="00C34F2B">
              <w:rPr>
                <w:color w:val="auto"/>
                <w:sz w:val="21"/>
                <w:szCs w:val="21"/>
              </w:rPr>
              <w:t>opis cesty</w:t>
            </w:r>
          </w:p>
        </w:tc>
      </w:tr>
      <w:tr w:rsidR="00C120DF" w:rsidRPr="00C34F2B" w:rsidTr="00C34F2B">
        <w:tc>
          <w:tcPr>
            <w:tcW w:w="608" w:type="pct"/>
            <w:noWrap/>
          </w:tcPr>
          <w:p w:rsidR="003A0AC0" w:rsidRPr="00C34F2B" w:rsidRDefault="003A0AC0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628" w:type="pct"/>
          </w:tcPr>
          <w:p w:rsidR="003A0AC0" w:rsidRPr="00C34F2B" w:rsidRDefault="003A0AC0">
            <w:pPr>
              <w:rPr>
                <w:rStyle w:val="Jemnzvraznenie"/>
                <w:color w:val="auto"/>
                <w:sz w:val="21"/>
                <w:szCs w:val="21"/>
              </w:rPr>
            </w:pPr>
          </w:p>
        </w:tc>
        <w:tc>
          <w:tcPr>
            <w:tcW w:w="705" w:type="pct"/>
          </w:tcPr>
          <w:p w:rsidR="003A0AC0" w:rsidRPr="00C34F2B" w:rsidRDefault="00FC3EF1">
            <w:pPr>
              <w:rPr>
                <w:color w:val="auto"/>
                <w:sz w:val="21"/>
                <w:szCs w:val="21"/>
              </w:rPr>
            </w:pPr>
            <w:r w:rsidRPr="00C34F2B">
              <w:rPr>
                <w:color w:val="auto"/>
                <w:sz w:val="21"/>
                <w:szCs w:val="21"/>
              </w:rPr>
              <w:t>7:00</w:t>
            </w:r>
          </w:p>
        </w:tc>
        <w:tc>
          <w:tcPr>
            <w:tcW w:w="3059" w:type="pct"/>
          </w:tcPr>
          <w:p w:rsidR="003A0AC0" w:rsidRPr="00C34F2B" w:rsidRDefault="00FC3EF1">
            <w:pPr>
              <w:rPr>
                <w:color w:val="auto"/>
                <w:sz w:val="21"/>
                <w:szCs w:val="21"/>
              </w:rPr>
            </w:pPr>
            <w:r w:rsidRPr="00C34F2B">
              <w:rPr>
                <w:color w:val="auto"/>
                <w:sz w:val="21"/>
                <w:szCs w:val="21"/>
              </w:rPr>
              <w:t>Raňajky v hoteli Lazy pod Makytou</w:t>
            </w:r>
          </w:p>
        </w:tc>
      </w:tr>
      <w:tr w:rsidR="00C120DF" w:rsidRPr="00C34F2B" w:rsidTr="00C34F2B">
        <w:tc>
          <w:tcPr>
            <w:tcW w:w="608" w:type="pct"/>
            <w:noWrap/>
          </w:tcPr>
          <w:p w:rsidR="003A0AC0" w:rsidRPr="00C34F2B" w:rsidRDefault="003A0AC0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628" w:type="pct"/>
          </w:tcPr>
          <w:p w:rsidR="003A0AC0" w:rsidRPr="00C34F2B" w:rsidRDefault="003A0AC0">
            <w:pPr>
              <w:pStyle w:val="DecimalAligned"/>
              <w:rPr>
                <w:color w:val="auto"/>
                <w:sz w:val="21"/>
                <w:szCs w:val="21"/>
              </w:rPr>
            </w:pPr>
          </w:p>
        </w:tc>
        <w:tc>
          <w:tcPr>
            <w:tcW w:w="705" w:type="pct"/>
          </w:tcPr>
          <w:p w:rsidR="003A0AC0" w:rsidRPr="00C34F2B" w:rsidRDefault="00FC3EF1" w:rsidP="002D1AF4">
            <w:pPr>
              <w:pStyle w:val="DecimalAligned"/>
              <w:tabs>
                <w:tab w:val="clear" w:pos="360"/>
                <w:tab w:val="decimal" w:pos="0"/>
              </w:tabs>
              <w:rPr>
                <w:color w:val="auto"/>
                <w:sz w:val="21"/>
                <w:szCs w:val="21"/>
              </w:rPr>
            </w:pPr>
            <w:r w:rsidRPr="00C34F2B">
              <w:rPr>
                <w:color w:val="auto"/>
                <w:sz w:val="21"/>
                <w:szCs w:val="21"/>
              </w:rPr>
              <w:t>7:30</w:t>
            </w:r>
            <w:r w:rsidR="002D1AF4" w:rsidRPr="00C34F2B">
              <w:rPr>
                <w:color w:val="auto"/>
                <w:sz w:val="21"/>
                <w:szCs w:val="21"/>
              </w:rPr>
              <w:t>-9:30</w:t>
            </w:r>
          </w:p>
        </w:tc>
        <w:tc>
          <w:tcPr>
            <w:tcW w:w="3059" w:type="pct"/>
          </w:tcPr>
          <w:p w:rsidR="003A0AC0" w:rsidRPr="00C34F2B" w:rsidRDefault="002D1AF4" w:rsidP="00FC3EF1">
            <w:pPr>
              <w:pStyle w:val="DecimalAligned"/>
              <w:tabs>
                <w:tab w:val="clear" w:pos="360"/>
                <w:tab w:val="decimal" w:pos="34"/>
              </w:tabs>
              <w:rPr>
                <w:color w:val="auto"/>
                <w:sz w:val="21"/>
                <w:szCs w:val="21"/>
              </w:rPr>
            </w:pPr>
            <w:r w:rsidRPr="00C34F2B">
              <w:rPr>
                <w:color w:val="auto"/>
                <w:sz w:val="21"/>
                <w:szCs w:val="21"/>
              </w:rPr>
              <w:t>Voľný čas</w:t>
            </w:r>
          </w:p>
        </w:tc>
      </w:tr>
      <w:tr w:rsidR="00C120DF" w:rsidRPr="00C34F2B" w:rsidTr="00C34F2B">
        <w:tc>
          <w:tcPr>
            <w:tcW w:w="608" w:type="pct"/>
            <w:noWrap/>
          </w:tcPr>
          <w:p w:rsidR="003A0AC0" w:rsidRPr="00C34F2B" w:rsidRDefault="00C120DF">
            <w:pPr>
              <w:rPr>
                <w:color w:val="auto"/>
                <w:sz w:val="21"/>
                <w:szCs w:val="21"/>
              </w:rPr>
            </w:pPr>
            <w:r w:rsidRPr="00C34F2B">
              <w:rPr>
                <w:color w:val="auto"/>
                <w:sz w:val="21"/>
                <w:szCs w:val="21"/>
              </w:rPr>
              <w:t>17,3</w:t>
            </w:r>
          </w:p>
          <w:p w:rsidR="00C120DF" w:rsidRPr="00C34F2B" w:rsidRDefault="00C120DF">
            <w:pPr>
              <w:rPr>
                <w:color w:val="auto"/>
                <w:sz w:val="21"/>
                <w:szCs w:val="21"/>
              </w:rPr>
            </w:pPr>
            <w:r w:rsidRPr="00C34F2B">
              <w:rPr>
                <w:color w:val="auto"/>
                <w:sz w:val="21"/>
                <w:szCs w:val="21"/>
              </w:rPr>
              <w:t>16</w:t>
            </w:r>
          </w:p>
          <w:p w:rsidR="00C120DF" w:rsidRPr="00C34F2B" w:rsidRDefault="00C120DF">
            <w:pPr>
              <w:rPr>
                <w:color w:val="auto"/>
                <w:sz w:val="21"/>
                <w:szCs w:val="21"/>
              </w:rPr>
            </w:pPr>
          </w:p>
          <w:p w:rsidR="00C120DF" w:rsidRPr="00C34F2B" w:rsidRDefault="00C34F2B">
            <w:pPr>
              <w:rPr>
                <w:color w:val="auto"/>
                <w:sz w:val="21"/>
                <w:szCs w:val="21"/>
              </w:rPr>
            </w:pPr>
            <w:r w:rsidRPr="00C34F2B">
              <w:rPr>
                <w:color w:val="auto"/>
                <w:sz w:val="21"/>
                <w:szCs w:val="21"/>
              </w:rPr>
              <w:t>303</w:t>
            </w:r>
          </w:p>
        </w:tc>
        <w:tc>
          <w:tcPr>
            <w:tcW w:w="628" w:type="pct"/>
          </w:tcPr>
          <w:p w:rsidR="003A0AC0" w:rsidRPr="00C34F2B" w:rsidRDefault="00C120DF">
            <w:pPr>
              <w:pStyle w:val="DecimalAligned"/>
              <w:rPr>
                <w:color w:val="auto"/>
                <w:sz w:val="21"/>
                <w:szCs w:val="21"/>
              </w:rPr>
            </w:pPr>
            <w:r w:rsidRPr="00C34F2B">
              <w:rPr>
                <w:color w:val="auto"/>
                <w:sz w:val="21"/>
                <w:szCs w:val="21"/>
              </w:rPr>
              <w:t>17,3</w:t>
            </w:r>
          </w:p>
          <w:p w:rsidR="00C120DF" w:rsidRPr="00C34F2B" w:rsidRDefault="00C120DF">
            <w:pPr>
              <w:pStyle w:val="DecimalAligned"/>
              <w:rPr>
                <w:color w:val="auto"/>
                <w:sz w:val="21"/>
                <w:szCs w:val="21"/>
              </w:rPr>
            </w:pPr>
            <w:r w:rsidRPr="00C34F2B">
              <w:rPr>
                <w:color w:val="auto"/>
                <w:sz w:val="21"/>
                <w:szCs w:val="21"/>
              </w:rPr>
              <w:t>33,3</w:t>
            </w:r>
          </w:p>
          <w:p w:rsidR="00C34F2B" w:rsidRPr="00C34F2B" w:rsidRDefault="00C34F2B">
            <w:pPr>
              <w:pStyle w:val="DecimalAligned"/>
              <w:rPr>
                <w:color w:val="auto"/>
                <w:sz w:val="21"/>
                <w:szCs w:val="21"/>
              </w:rPr>
            </w:pPr>
          </w:p>
          <w:p w:rsidR="00C34F2B" w:rsidRPr="00C34F2B" w:rsidRDefault="00C34F2B">
            <w:pPr>
              <w:pStyle w:val="DecimalAligned"/>
              <w:rPr>
                <w:color w:val="auto"/>
                <w:sz w:val="21"/>
                <w:szCs w:val="21"/>
              </w:rPr>
            </w:pPr>
            <w:r w:rsidRPr="00C34F2B">
              <w:rPr>
                <w:color w:val="auto"/>
                <w:sz w:val="21"/>
                <w:szCs w:val="21"/>
              </w:rPr>
              <w:t>336,3</w:t>
            </w:r>
          </w:p>
        </w:tc>
        <w:tc>
          <w:tcPr>
            <w:tcW w:w="705" w:type="pct"/>
          </w:tcPr>
          <w:p w:rsidR="003A0AC0" w:rsidRPr="00C34F2B" w:rsidRDefault="002D1AF4" w:rsidP="00FC3EF1">
            <w:pPr>
              <w:pStyle w:val="DecimalAligned"/>
              <w:tabs>
                <w:tab w:val="clear" w:pos="360"/>
                <w:tab w:val="decimal" w:pos="0"/>
              </w:tabs>
              <w:rPr>
                <w:color w:val="auto"/>
                <w:sz w:val="21"/>
                <w:szCs w:val="21"/>
              </w:rPr>
            </w:pPr>
            <w:r w:rsidRPr="00C34F2B">
              <w:rPr>
                <w:color w:val="auto"/>
                <w:sz w:val="21"/>
                <w:szCs w:val="21"/>
              </w:rPr>
              <w:t>10:00</w:t>
            </w:r>
            <w:r w:rsidR="00FC3EF1" w:rsidRPr="00C34F2B">
              <w:rPr>
                <w:color w:val="auto"/>
                <w:sz w:val="21"/>
                <w:szCs w:val="21"/>
              </w:rPr>
              <w:t>-</w:t>
            </w:r>
            <w:r w:rsidRPr="00C34F2B">
              <w:rPr>
                <w:color w:val="auto"/>
                <w:sz w:val="21"/>
                <w:szCs w:val="21"/>
              </w:rPr>
              <w:t>11:10</w:t>
            </w:r>
          </w:p>
          <w:p w:rsidR="00C120DF" w:rsidRPr="00C34F2B" w:rsidRDefault="002D1AF4" w:rsidP="00FC3EF1">
            <w:pPr>
              <w:pStyle w:val="DecimalAligned"/>
              <w:tabs>
                <w:tab w:val="clear" w:pos="360"/>
                <w:tab w:val="decimal" w:pos="0"/>
              </w:tabs>
              <w:rPr>
                <w:color w:val="auto"/>
                <w:sz w:val="21"/>
                <w:szCs w:val="21"/>
              </w:rPr>
            </w:pPr>
            <w:r w:rsidRPr="00C34F2B">
              <w:rPr>
                <w:color w:val="auto"/>
                <w:sz w:val="21"/>
                <w:szCs w:val="21"/>
              </w:rPr>
              <w:t>11</w:t>
            </w:r>
            <w:r w:rsidR="00C120DF" w:rsidRPr="00C34F2B">
              <w:rPr>
                <w:color w:val="auto"/>
                <w:sz w:val="21"/>
                <w:szCs w:val="21"/>
              </w:rPr>
              <w:t>:30-</w:t>
            </w:r>
            <w:r w:rsidRPr="00C34F2B">
              <w:rPr>
                <w:color w:val="auto"/>
                <w:sz w:val="21"/>
                <w:szCs w:val="21"/>
              </w:rPr>
              <w:t>12</w:t>
            </w:r>
            <w:r w:rsidR="00C120DF" w:rsidRPr="00C34F2B">
              <w:rPr>
                <w:color w:val="auto"/>
                <w:sz w:val="21"/>
                <w:szCs w:val="21"/>
              </w:rPr>
              <w:t>:</w:t>
            </w:r>
            <w:r w:rsidRPr="00C34F2B">
              <w:rPr>
                <w:color w:val="auto"/>
                <w:sz w:val="21"/>
                <w:szCs w:val="21"/>
              </w:rPr>
              <w:t>5</w:t>
            </w:r>
            <w:r w:rsidR="00C120DF" w:rsidRPr="00C34F2B">
              <w:rPr>
                <w:color w:val="auto"/>
                <w:sz w:val="21"/>
                <w:szCs w:val="21"/>
              </w:rPr>
              <w:t>0</w:t>
            </w:r>
          </w:p>
          <w:p w:rsidR="00C34F2B" w:rsidRPr="00C34F2B" w:rsidRDefault="002D1AF4" w:rsidP="00FC3EF1">
            <w:pPr>
              <w:pStyle w:val="DecimalAligned"/>
              <w:tabs>
                <w:tab w:val="clear" w:pos="360"/>
                <w:tab w:val="decimal" w:pos="0"/>
              </w:tabs>
              <w:rPr>
                <w:color w:val="auto"/>
                <w:sz w:val="21"/>
                <w:szCs w:val="21"/>
              </w:rPr>
            </w:pPr>
            <w:r w:rsidRPr="00C34F2B">
              <w:rPr>
                <w:color w:val="auto"/>
                <w:sz w:val="21"/>
                <w:szCs w:val="21"/>
              </w:rPr>
              <w:t>12:55-13:45</w:t>
            </w:r>
          </w:p>
          <w:p w:rsidR="00C120DF" w:rsidRPr="00C34F2B" w:rsidRDefault="00C34F2B" w:rsidP="00620C57">
            <w:pPr>
              <w:pStyle w:val="DecimalAligned"/>
              <w:tabs>
                <w:tab w:val="clear" w:pos="360"/>
                <w:tab w:val="decimal" w:pos="0"/>
              </w:tabs>
              <w:rPr>
                <w:color w:val="auto"/>
                <w:sz w:val="21"/>
                <w:szCs w:val="21"/>
              </w:rPr>
            </w:pPr>
            <w:r w:rsidRPr="00C34F2B">
              <w:rPr>
                <w:color w:val="auto"/>
                <w:sz w:val="21"/>
                <w:szCs w:val="21"/>
              </w:rPr>
              <w:t>13:50-17:</w:t>
            </w:r>
            <w:r w:rsidR="00620C57">
              <w:rPr>
                <w:color w:val="auto"/>
                <w:sz w:val="21"/>
                <w:szCs w:val="21"/>
              </w:rPr>
              <w:t>55</w:t>
            </w:r>
            <w:r w:rsidR="002D1AF4" w:rsidRPr="00C34F2B">
              <w:rPr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3059" w:type="pct"/>
          </w:tcPr>
          <w:p w:rsidR="003A0AC0" w:rsidRPr="00C34F2B" w:rsidRDefault="00FC3EF1" w:rsidP="00FC3EF1">
            <w:pPr>
              <w:pStyle w:val="DecimalAligned"/>
              <w:tabs>
                <w:tab w:val="clear" w:pos="360"/>
                <w:tab w:val="decimal" w:pos="0"/>
              </w:tabs>
              <w:rPr>
                <w:color w:val="auto"/>
                <w:sz w:val="21"/>
                <w:szCs w:val="21"/>
              </w:rPr>
            </w:pPr>
            <w:r w:rsidRPr="00C34F2B">
              <w:rPr>
                <w:color w:val="auto"/>
                <w:sz w:val="21"/>
                <w:szCs w:val="21"/>
              </w:rPr>
              <w:t xml:space="preserve">Púchov- múzeum Púchovskej kultúry, </w:t>
            </w:r>
            <w:r w:rsidR="003D1282" w:rsidRPr="00C34F2B">
              <w:rPr>
                <w:color w:val="auto"/>
                <w:sz w:val="21"/>
                <w:szCs w:val="21"/>
              </w:rPr>
              <w:t>Nosická priehrada</w:t>
            </w:r>
          </w:p>
          <w:p w:rsidR="003D1282" w:rsidRPr="00C34F2B" w:rsidRDefault="00C120DF" w:rsidP="00FC3EF1">
            <w:pPr>
              <w:pStyle w:val="DecimalAligned"/>
              <w:tabs>
                <w:tab w:val="clear" w:pos="360"/>
                <w:tab w:val="decimal" w:pos="0"/>
              </w:tabs>
              <w:rPr>
                <w:color w:val="auto"/>
                <w:sz w:val="21"/>
                <w:szCs w:val="21"/>
              </w:rPr>
            </w:pPr>
            <w:r w:rsidRPr="00C34F2B">
              <w:rPr>
                <w:color w:val="auto"/>
                <w:sz w:val="21"/>
                <w:szCs w:val="21"/>
              </w:rPr>
              <w:t xml:space="preserve">Považská Bystrica- Klapy, Kostolecká tiesňava </w:t>
            </w:r>
          </w:p>
          <w:p w:rsidR="002D1AF4" w:rsidRPr="00C34F2B" w:rsidRDefault="00620C57" w:rsidP="00FC3EF1">
            <w:pPr>
              <w:pStyle w:val="DecimalAligned"/>
              <w:tabs>
                <w:tab w:val="clear" w:pos="360"/>
                <w:tab w:val="decimal" w:pos="0"/>
              </w:tabs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Považská Bystrica</w:t>
            </w:r>
            <w:r w:rsidR="002D1AF4" w:rsidRPr="00C34F2B">
              <w:rPr>
                <w:color w:val="auto"/>
                <w:sz w:val="21"/>
                <w:szCs w:val="21"/>
              </w:rPr>
              <w:t>- obed v reštaurácií Bothe</w:t>
            </w:r>
          </w:p>
          <w:p w:rsidR="00C34F2B" w:rsidRPr="00C34F2B" w:rsidRDefault="00C34F2B" w:rsidP="00FC3EF1">
            <w:pPr>
              <w:pStyle w:val="DecimalAligned"/>
              <w:tabs>
                <w:tab w:val="clear" w:pos="360"/>
                <w:tab w:val="decimal" w:pos="0"/>
              </w:tabs>
              <w:rPr>
                <w:color w:val="auto"/>
                <w:sz w:val="21"/>
                <w:szCs w:val="21"/>
              </w:rPr>
            </w:pPr>
            <w:r w:rsidRPr="00C34F2B">
              <w:rPr>
                <w:color w:val="auto"/>
                <w:sz w:val="21"/>
                <w:szCs w:val="21"/>
              </w:rPr>
              <w:t>Košice, Zbrojničná 3</w:t>
            </w:r>
          </w:p>
        </w:tc>
      </w:tr>
      <w:tr w:rsidR="00C120DF" w:rsidRPr="00C34F2B" w:rsidTr="00C34F2B">
        <w:tc>
          <w:tcPr>
            <w:tcW w:w="608" w:type="pct"/>
            <w:noWrap/>
          </w:tcPr>
          <w:p w:rsidR="003A0AC0" w:rsidRPr="00C34F2B" w:rsidRDefault="003A0AC0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628" w:type="pct"/>
          </w:tcPr>
          <w:p w:rsidR="003A0AC0" w:rsidRPr="00C34F2B" w:rsidRDefault="003A0AC0">
            <w:pPr>
              <w:pStyle w:val="DecimalAligned"/>
              <w:rPr>
                <w:color w:val="auto"/>
                <w:sz w:val="21"/>
                <w:szCs w:val="21"/>
              </w:rPr>
            </w:pPr>
          </w:p>
        </w:tc>
        <w:tc>
          <w:tcPr>
            <w:tcW w:w="705" w:type="pct"/>
          </w:tcPr>
          <w:p w:rsidR="003A0AC0" w:rsidRPr="00C34F2B" w:rsidRDefault="003A0AC0">
            <w:pPr>
              <w:pStyle w:val="DecimalAligned"/>
              <w:rPr>
                <w:color w:val="auto"/>
                <w:sz w:val="21"/>
                <w:szCs w:val="21"/>
              </w:rPr>
            </w:pPr>
          </w:p>
        </w:tc>
        <w:tc>
          <w:tcPr>
            <w:tcW w:w="3059" w:type="pct"/>
          </w:tcPr>
          <w:p w:rsidR="003A0AC0" w:rsidRPr="00C34F2B" w:rsidRDefault="003A0AC0">
            <w:pPr>
              <w:pStyle w:val="DecimalAligned"/>
              <w:rPr>
                <w:color w:val="auto"/>
                <w:sz w:val="21"/>
                <w:szCs w:val="21"/>
              </w:rPr>
            </w:pPr>
          </w:p>
        </w:tc>
      </w:tr>
      <w:tr w:rsidR="00C120DF" w:rsidRPr="00C34F2B" w:rsidTr="00C34F2B">
        <w:trPr>
          <w:cnfStyle w:val="010000000000"/>
          <w:trHeight w:val="60"/>
        </w:trPr>
        <w:tc>
          <w:tcPr>
            <w:tcW w:w="608" w:type="pct"/>
            <w:noWrap/>
          </w:tcPr>
          <w:p w:rsidR="003A0AC0" w:rsidRPr="00C34F2B" w:rsidRDefault="003A0AC0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628" w:type="pct"/>
          </w:tcPr>
          <w:p w:rsidR="003A0AC0" w:rsidRPr="00C34F2B" w:rsidRDefault="003A0AC0">
            <w:pPr>
              <w:pStyle w:val="DecimalAligned"/>
              <w:rPr>
                <w:color w:val="auto"/>
                <w:sz w:val="21"/>
                <w:szCs w:val="21"/>
              </w:rPr>
            </w:pPr>
          </w:p>
        </w:tc>
        <w:tc>
          <w:tcPr>
            <w:tcW w:w="705" w:type="pct"/>
          </w:tcPr>
          <w:p w:rsidR="003A0AC0" w:rsidRPr="00C34F2B" w:rsidRDefault="003A0AC0">
            <w:pPr>
              <w:pStyle w:val="DecimalAligned"/>
              <w:rPr>
                <w:color w:val="auto"/>
                <w:sz w:val="21"/>
                <w:szCs w:val="21"/>
              </w:rPr>
            </w:pPr>
          </w:p>
        </w:tc>
        <w:tc>
          <w:tcPr>
            <w:tcW w:w="3059" w:type="pct"/>
          </w:tcPr>
          <w:p w:rsidR="003A0AC0" w:rsidRPr="00C34F2B" w:rsidRDefault="003A0AC0">
            <w:pPr>
              <w:pStyle w:val="DecimalAligned"/>
              <w:rPr>
                <w:color w:val="auto"/>
                <w:sz w:val="21"/>
                <w:szCs w:val="21"/>
              </w:rPr>
            </w:pPr>
          </w:p>
        </w:tc>
      </w:tr>
    </w:tbl>
    <w:p w:rsidR="00131EA9" w:rsidRDefault="00131EA9" w:rsidP="00C52A21">
      <w:pPr>
        <w:pStyle w:val="Textpoznmkypodiarou"/>
      </w:pPr>
    </w:p>
    <w:sectPr w:rsidR="00131EA9" w:rsidSect="00A71501">
      <w:pgSz w:w="11906" w:h="16838"/>
      <w:pgMar w:top="1843" w:right="1274" w:bottom="198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1EA9"/>
    <w:rsid w:val="000F7AF9"/>
    <w:rsid w:val="00131EA9"/>
    <w:rsid w:val="0018050A"/>
    <w:rsid w:val="00197716"/>
    <w:rsid w:val="001D03A8"/>
    <w:rsid w:val="002D1AF4"/>
    <w:rsid w:val="003A0AC0"/>
    <w:rsid w:val="003D1282"/>
    <w:rsid w:val="004E7A46"/>
    <w:rsid w:val="005861DB"/>
    <w:rsid w:val="00620C57"/>
    <w:rsid w:val="006818DD"/>
    <w:rsid w:val="00A46FC5"/>
    <w:rsid w:val="00A71501"/>
    <w:rsid w:val="00A75557"/>
    <w:rsid w:val="00C021FB"/>
    <w:rsid w:val="00C120DF"/>
    <w:rsid w:val="00C34F2B"/>
    <w:rsid w:val="00C52A21"/>
    <w:rsid w:val="00CC7933"/>
    <w:rsid w:val="00DB0ED1"/>
    <w:rsid w:val="00E54726"/>
    <w:rsid w:val="00FC3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021F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Strednzoznam2zvraznenie1">
    <w:name w:val="Medium List 2 Accent 1"/>
    <w:basedOn w:val="Normlnatabuka"/>
    <w:uiPriority w:val="66"/>
    <w:rsid w:val="00DB0ED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lny"/>
    <w:uiPriority w:val="40"/>
    <w:qFormat/>
    <w:rsid w:val="00C52A21"/>
    <w:pPr>
      <w:tabs>
        <w:tab w:val="decimal" w:pos="360"/>
      </w:tabs>
    </w:pPr>
    <w:rPr>
      <w:rFonts w:eastAsiaTheme="minorEastAsia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C52A21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C52A21"/>
    <w:rPr>
      <w:rFonts w:eastAsiaTheme="minorEastAsia"/>
      <w:sz w:val="20"/>
      <w:szCs w:val="20"/>
    </w:rPr>
  </w:style>
  <w:style w:type="character" w:styleId="Jemnzvraznenie">
    <w:name w:val="Subtle Emphasis"/>
    <w:basedOn w:val="Predvolenpsmoodseku"/>
    <w:uiPriority w:val="19"/>
    <w:qFormat/>
    <w:rsid w:val="00C52A21"/>
    <w:rPr>
      <w:rFonts w:eastAsiaTheme="minorEastAsia" w:cstheme="minorBidi"/>
      <w:bCs w:val="0"/>
      <w:i/>
      <w:iCs/>
      <w:color w:val="808080" w:themeColor="text1" w:themeTint="7F"/>
      <w:szCs w:val="22"/>
      <w:lang w:val="sk-SK"/>
    </w:rPr>
  </w:style>
  <w:style w:type="table" w:styleId="Svetlpodfarbeniezvraznenie1">
    <w:name w:val="Light Shading Accent 1"/>
    <w:basedOn w:val="Normlnatabuka"/>
    <w:uiPriority w:val="60"/>
    <w:rsid w:val="00C52A21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Siln">
    <w:name w:val="Strong"/>
    <w:basedOn w:val="Predvolenpsmoodseku"/>
    <w:uiPriority w:val="22"/>
    <w:qFormat/>
    <w:rsid w:val="00C52A21"/>
    <w:rPr>
      <w:b/>
      <w:bCs/>
    </w:rPr>
  </w:style>
  <w:style w:type="character" w:customStyle="1" w:styleId="st1">
    <w:name w:val="st1"/>
    <w:basedOn w:val="Predvolenpsmoodseku"/>
    <w:rsid w:val="00C34F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2012-02-14T14:49:00Z</dcterms:created>
  <dcterms:modified xsi:type="dcterms:W3CDTF">2012-02-15T13:26:00Z</dcterms:modified>
</cp:coreProperties>
</file>